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7A5" w:rsidRPr="006717A5" w:rsidRDefault="006717A5" w:rsidP="006717A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E"/>
        </w:rPr>
      </w:pPr>
      <w:bookmarkStart w:id="0" w:name="_GoBack"/>
      <w:r w:rsidRPr="006717A5">
        <w:rPr>
          <w:rFonts w:ascii="Times New Roman" w:eastAsia="Times New Roman" w:hAnsi="Times New Roman" w:cs="Times New Roman"/>
          <w:b/>
          <w:bCs/>
          <w:sz w:val="36"/>
          <w:szCs w:val="36"/>
          <w:lang w:eastAsia="en-IE"/>
        </w:rPr>
        <w:t>Data Visualisation &amp; Search Interfaces</w:t>
      </w:r>
    </w:p>
    <w:bookmarkEnd w:id="0"/>
    <w:p w:rsidR="006717A5" w:rsidRPr="006717A5" w:rsidRDefault="006717A5" w:rsidP="006717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6717A5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Many interfaces must support multi-parameter searching (e.g. </w:t>
      </w:r>
      <w:proofErr w:type="spellStart"/>
      <w:r w:rsidRPr="006717A5">
        <w:rPr>
          <w:rFonts w:ascii="Times New Roman" w:eastAsia="Times New Roman" w:hAnsi="Times New Roman" w:cs="Times New Roman"/>
          <w:sz w:val="24"/>
          <w:szCs w:val="24"/>
          <w:lang w:eastAsia="en-IE"/>
        </w:rPr>
        <w:t>eCommerce</w:t>
      </w:r>
      <w:proofErr w:type="spellEnd"/>
      <w:r w:rsidRPr="006717A5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websites).</w:t>
      </w:r>
    </w:p>
    <w:p w:rsidR="006717A5" w:rsidRPr="006717A5" w:rsidRDefault="006717A5" w:rsidP="006717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6717A5">
        <w:rPr>
          <w:rFonts w:ascii="Times New Roman" w:eastAsia="Times New Roman" w:hAnsi="Times New Roman" w:cs="Times New Roman"/>
          <w:sz w:val="24"/>
          <w:szCs w:val="24"/>
          <w:lang w:eastAsia="en-IE"/>
        </w:rPr>
        <w:t>Using client-side scripting, it is possible to provide data visualisation facilities to ease the task of sorting large quantities of data.</w:t>
      </w:r>
    </w:p>
    <w:p w:rsidR="006717A5" w:rsidRPr="006717A5" w:rsidRDefault="006717A5" w:rsidP="006717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6717A5">
        <w:rPr>
          <w:rFonts w:ascii="Times New Roman" w:eastAsia="Times New Roman" w:hAnsi="Times New Roman" w:cs="Times New Roman"/>
          <w:sz w:val="24"/>
          <w:szCs w:val="24"/>
          <w:lang w:eastAsia="en-IE"/>
        </w:rPr>
        <w:t>Interfaces designed to support multi-parameter searching and data visualisation typically provide some or all of the following facilities:</w:t>
      </w:r>
    </w:p>
    <w:tbl>
      <w:tblPr>
        <w:tblW w:w="4750" w:type="pct"/>
        <w:jc w:val="center"/>
        <w:tblCellSpacing w:w="15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477"/>
        <w:gridCol w:w="6297"/>
      </w:tblGrid>
      <w:tr w:rsidR="006717A5" w:rsidRPr="006717A5" w:rsidTr="006717A5">
        <w:trPr>
          <w:tblCellSpacing w:w="15" w:type="dxa"/>
          <w:jc w:val="center"/>
        </w:trPr>
        <w:tc>
          <w:tcPr>
            <w:tcW w:w="1400" w:type="pct"/>
            <w:vAlign w:val="center"/>
            <w:hideMark/>
          </w:tcPr>
          <w:p w:rsidR="006717A5" w:rsidRPr="006717A5" w:rsidRDefault="006717A5" w:rsidP="0067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6717A5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Overview</w:t>
            </w:r>
          </w:p>
        </w:tc>
        <w:tc>
          <w:tcPr>
            <w:tcW w:w="3600" w:type="pct"/>
            <w:vAlign w:val="center"/>
            <w:hideMark/>
          </w:tcPr>
          <w:p w:rsidR="006717A5" w:rsidRPr="006717A5" w:rsidRDefault="006717A5" w:rsidP="0067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6717A5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Gain an overview of the entire data-set</w:t>
            </w:r>
          </w:p>
        </w:tc>
      </w:tr>
      <w:tr w:rsidR="006717A5" w:rsidRPr="006717A5" w:rsidTr="006717A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6717A5" w:rsidRPr="006717A5" w:rsidRDefault="006717A5" w:rsidP="0067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6717A5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Zoom</w:t>
            </w:r>
          </w:p>
        </w:tc>
        <w:tc>
          <w:tcPr>
            <w:tcW w:w="0" w:type="auto"/>
            <w:vAlign w:val="center"/>
            <w:hideMark/>
          </w:tcPr>
          <w:p w:rsidR="006717A5" w:rsidRPr="006717A5" w:rsidRDefault="006717A5" w:rsidP="0067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6717A5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Zoom-in on items of interest</w:t>
            </w:r>
          </w:p>
        </w:tc>
      </w:tr>
      <w:tr w:rsidR="006717A5" w:rsidRPr="006717A5" w:rsidTr="006717A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6717A5" w:rsidRPr="006717A5" w:rsidRDefault="006717A5" w:rsidP="0067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6717A5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Filter</w:t>
            </w:r>
          </w:p>
        </w:tc>
        <w:tc>
          <w:tcPr>
            <w:tcW w:w="0" w:type="auto"/>
            <w:vAlign w:val="center"/>
            <w:hideMark/>
          </w:tcPr>
          <w:p w:rsidR="006717A5" w:rsidRPr="006717A5" w:rsidRDefault="006717A5" w:rsidP="0067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6717A5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Filter out un-interesting items</w:t>
            </w:r>
          </w:p>
        </w:tc>
      </w:tr>
      <w:tr w:rsidR="006717A5" w:rsidRPr="006717A5" w:rsidTr="006717A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6717A5" w:rsidRPr="006717A5" w:rsidRDefault="006717A5" w:rsidP="0067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6717A5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Details-on-Demand</w:t>
            </w:r>
          </w:p>
        </w:tc>
        <w:tc>
          <w:tcPr>
            <w:tcW w:w="0" w:type="auto"/>
            <w:vAlign w:val="center"/>
            <w:hideMark/>
          </w:tcPr>
          <w:p w:rsidR="006717A5" w:rsidRPr="006717A5" w:rsidRDefault="006717A5" w:rsidP="0067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6717A5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Select an item or group and obtain details of it</w:t>
            </w:r>
          </w:p>
        </w:tc>
      </w:tr>
      <w:tr w:rsidR="006717A5" w:rsidRPr="006717A5" w:rsidTr="006717A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6717A5" w:rsidRPr="006717A5" w:rsidRDefault="006717A5" w:rsidP="0067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6717A5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Relate</w:t>
            </w:r>
          </w:p>
        </w:tc>
        <w:tc>
          <w:tcPr>
            <w:tcW w:w="0" w:type="auto"/>
            <w:vAlign w:val="center"/>
            <w:hideMark/>
          </w:tcPr>
          <w:p w:rsidR="006717A5" w:rsidRPr="006717A5" w:rsidRDefault="006717A5" w:rsidP="0067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6717A5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View relationships among items</w:t>
            </w:r>
          </w:p>
        </w:tc>
      </w:tr>
      <w:tr w:rsidR="006717A5" w:rsidRPr="006717A5" w:rsidTr="006717A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6717A5" w:rsidRPr="006717A5" w:rsidRDefault="006717A5" w:rsidP="0067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6717A5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History</w:t>
            </w:r>
          </w:p>
        </w:tc>
        <w:tc>
          <w:tcPr>
            <w:tcW w:w="0" w:type="auto"/>
            <w:vAlign w:val="center"/>
            <w:hideMark/>
          </w:tcPr>
          <w:p w:rsidR="006717A5" w:rsidRPr="006717A5" w:rsidRDefault="006717A5" w:rsidP="0067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6717A5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Keep a history of actions to support undo, replay and progressive refinement</w:t>
            </w:r>
          </w:p>
        </w:tc>
      </w:tr>
      <w:tr w:rsidR="006717A5" w:rsidRPr="006717A5" w:rsidTr="006717A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6717A5" w:rsidRPr="006717A5" w:rsidRDefault="006717A5" w:rsidP="0067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6717A5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Extract</w:t>
            </w:r>
          </w:p>
        </w:tc>
        <w:tc>
          <w:tcPr>
            <w:tcW w:w="0" w:type="auto"/>
            <w:vAlign w:val="center"/>
            <w:hideMark/>
          </w:tcPr>
          <w:p w:rsidR="006717A5" w:rsidRPr="006717A5" w:rsidRDefault="006717A5" w:rsidP="0067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6717A5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Allow extraction of sub-collections and query parameters</w:t>
            </w:r>
          </w:p>
        </w:tc>
      </w:tr>
    </w:tbl>
    <w:p w:rsidR="006717A5" w:rsidRPr="006717A5" w:rsidRDefault="006717A5" w:rsidP="006717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6717A5">
        <w:rPr>
          <w:rFonts w:ascii="Times New Roman" w:eastAsia="Times New Roman" w:hAnsi="Times New Roman" w:cs="Times New Roman"/>
          <w:sz w:val="24"/>
          <w:szCs w:val="24"/>
          <w:lang w:eastAsia="en-IE"/>
        </w:rPr>
        <w:t> </w:t>
      </w:r>
    </w:p>
    <w:p w:rsidR="006717A5" w:rsidRPr="006717A5" w:rsidRDefault="006717A5" w:rsidP="006717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6717A5">
        <w:rPr>
          <w:rFonts w:ascii="Times New Roman" w:eastAsia="Times New Roman" w:hAnsi="Times New Roman" w:cs="Times New Roman"/>
          <w:sz w:val="24"/>
          <w:szCs w:val="24"/>
          <w:lang w:eastAsia="en-IE"/>
        </w:rPr>
        <w:t>Such interfaces may present search results in various ways:</w:t>
      </w:r>
    </w:p>
    <w:tbl>
      <w:tblPr>
        <w:tblW w:w="4750" w:type="pct"/>
        <w:jc w:val="center"/>
        <w:tblCellSpacing w:w="15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608"/>
        <w:gridCol w:w="7166"/>
      </w:tblGrid>
      <w:tr w:rsidR="006717A5" w:rsidRPr="006717A5" w:rsidTr="006717A5">
        <w:trPr>
          <w:tblCellSpacing w:w="15" w:type="dxa"/>
          <w:jc w:val="center"/>
        </w:trPr>
        <w:tc>
          <w:tcPr>
            <w:tcW w:w="900" w:type="pct"/>
            <w:hideMark/>
          </w:tcPr>
          <w:p w:rsidR="006717A5" w:rsidRPr="006717A5" w:rsidRDefault="006717A5" w:rsidP="0067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6717A5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1D Linear</w:t>
            </w:r>
          </w:p>
        </w:tc>
        <w:tc>
          <w:tcPr>
            <w:tcW w:w="4100" w:type="pct"/>
            <w:vAlign w:val="center"/>
            <w:hideMark/>
          </w:tcPr>
          <w:p w:rsidR="006717A5" w:rsidRPr="006717A5" w:rsidRDefault="006717A5" w:rsidP="0067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6717A5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E.g., the results of a search using Google</w:t>
            </w:r>
          </w:p>
        </w:tc>
      </w:tr>
      <w:tr w:rsidR="006717A5" w:rsidRPr="006717A5" w:rsidTr="006717A5">
        <w:trPr>
          <w:tblCellSpacing w:w="15" w:type="dxa"/>
          <w:jc w:val="center"/>
        </w:trPr>
        <w:tc>
          <w:tcPr>
            <w:tcW w:w="0" w:type="auto"/>
            <w:hideMark/>
          </w:tcPr>
          <w:p w:rsidR="006717A5" w:rsidRPr="006717A5" w:rsidRDefault="006717A5" w:rsidP="0067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6717A5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2D Map</w:t>
            </w:r>
          </w:p>
        </w:tc>
        <w:tc>
          <w:tcPr>
            <w:tcW w:w="0" w:type="auto"/>
            <w:vAlign w:val="center"/>
            <w:hideMark/>
          </w:tcPr>
          <w:p w:rsidR="006717A5" w:rsidRPr="006717A5" w:rsidRDefault="006717A5" w:rsidP="0067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6717A5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 xml:space="preserve">E.g., a graph in which the </w:t>
            </w:r>
            <w:r w:rsidRPr="006717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IE"/>
              </w:rPr>
              <w:t>x</w:t>
            </w:r>
            <w:r w:rsidRPr="006717A5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 xml:space="preserve"> and </w:t>
            </w:r>
            <w:r w:rsidRPr="006717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IE"/>
              </w:rPr>
              <w:t>y</w:t>
            </w:r>
            <w:r w:rsidRPr="006717A5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 xml:space="preserve"> axes represent different search parameters</w:t>
            </w:r>
          </w:p>
        </w:tc>
      </w:tr>
      <w:tr w:rsidR="006717A5" w:rsidRPr="006717A5" w:rsidTr="006717A5">
        <w:trPr>
          <w:tblCellSpacing w:w="15" w:type="dxa"/>
          <w:jc w:val="center"/>
        </w:trPr>
        <w:tc>
          <w:tcPr>
            <w:tcW w:w="0" w:type="auto"/>
            <w:hideMark/>
          </w:tcPr>
          <w:p w:rsidR="006717A5" w:rsidRPr="006717A5" w:rsidRDefault="006717A5" w:rsidP="0067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6717A5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3D World</w:t>
            </w:r>
          </w:p>
        </w:tc>
        <w:tc>
          <w:tcPr>
            <w:tcW w:w="0" w:type="auto"/>
            <w:vAlign w:val="center"/>
            <w:hideMark/>
          </w:tcPr>
          <w:p w:rsidR="006717A5" w:rsidRPr="006717A5" w:rsidRDefault="006717A5" w:rsidP="0067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6717A5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 xml:space="preserve">E.g., a terrain map in which the </w:t>
            </w:r>
            <w:r w:rsidRPr="006717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IE"/>
              </w:rPr>
              <w:t>x</w:t>
            </w:r>
            <w:r w:rsidRPr="006717A5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 xml:space="preserve">, </w:t>
            </w:r>
            <w:r w:rsidRPr="006717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IE"/>
              </w:rPr>
              <w:t>y</w:t>
            </w:r>
            <w:r w:rsidRPr="006717A5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 xml:space="preserve"> and </w:t>
            </w:r>
            <w:r w:rsidRPr="006717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IE"/>
              </w:rPr>
              <w:t>z</w:t>
            </w:r>
            <w:r w:rsidRPr="006717A5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 xml:space="preserve"> axes represent different search parameters</w:t>
            </w:r>
          </w:p>
        </w:tc>
      </w:tr>
      <w:tr w:rsidR="006717A5" w:rsidRPr="006717A5" w:rsidTr="006717A5">
        <w:trPr>
          <w:tblCellSpacing w:w="15" w:type="dxa"/>
          <w:jc w:val="center"/>
        </w:trPr>
        <w:tc>
          <w:tcPr>
            <w:tcW w:w="0" w:type="auto"/>
            <w:hideMark/>
          </w:tcPr>
          <w:p w:rsidR="006717A5" w:rsidRPr="006717A5" w:rsidRDefault="006717A5" w:rsidP="0067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6717A5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Multi-dimensional</w:t>
            </w:r>
          </w:p>
        </w:tc>
        <w:tc>
          <w:tcPr>
            <w:tcW w:w="0" w:type="auto"/>
            <w:vAlign w:val="center"/>
            <w:hideMark/>
          </w:tcPr>
          <w:p w:rsidR="006717A5" w:rsidRPr="006717A5" w:rsidRDefault="006717A5" w:rsidP="0067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6717A5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Colour, size and shape of icons, etc., are used to represent different search parameters</w:t>
            </w:r>
          </w:p>
        </w:tc>
      </w:tr>
      <w:tr w:rsidR="006717A5" w:rsidRPr="006717A5" w:rsidTr="006717A5">
        <w:trPr>
          <w:tblCellSpacing w:w="15" w:type="dxa"/>
          <w:jc w:val="center"/>
        </w:trPr>
        <w:tc>
          <w:tcPr>
            <w:tcW w:w="0" w:type="auto"/>
            <w:hideMark/>
          </w:tcPr>
          <w:p w:rsidR="006717A5" w:rsidRPr="006717A5" w:rsidRDefault="006717A5" w:rsidP="0067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6717A5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Temporal</w:t>
            </w:r>
          </w:p>
        </w:tc>
        <w:tc>
          <w:tcPr>
            <w:tcW w:w="0" w:type="auto"/>
            <w:vAlign w:val="center"/>
            <w:hideMark/>
          </w:tcPr>
          <w:p w:rsidR="006717A5" w:rsidRPr="006717A5" w:rsidRDefault="006717A5" w:rsidP="0067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6717A5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Features of the display change over time to represent search parameter(s)</w:t>
            </w:r>
          </w:p>
        </w:tc>
      </w:tr>
      <w:tr w:rsidR="006717A5" w:rsidRPr="006717A5" w:rsidTr="006717A5">
        <w:trPr>
          <w:tblCellSpacing w:w="15" w:type="dxa"/>
          <w:jc w:val="center"/>
        </w:trPr>
        <w:tc>
          <w:tcPr>
            <w:tcW w:w="0" w:type="auto"/>
            <w:hideMark/>
          </w:tcPr>
          <w:p w:rsidR="006717A5" w:rsidRPr="006717A5" w:rsidRDefault="006717A5" w:rsidP="0067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6717A5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Tree</w:t>
            </w:r>
          </w:p>
        </w:tc>
        <w:tc>
          <w:tcPr>
            <w:tcW w:w="0" w:type="auto"/>
            <w:vAlign w:val="center"/>
            <w:hideMark/>
          </w:tcPr>
          <w:p w:rsidR="006717A5" w:rsidRPr="006717A5" w:rsidRDefault="006717A5" w:rsidP="0067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6717A5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Results presented as a network of parent/child relationships</w:t>
            </w:r>
          </w:p>
        </w:tc>
      </w:tr>
      <w:tr w:rsidR="006717A5" w:rsidRPr="006717A5" w:rsidTr="006717A5">
        <w:trPr>
          <w:tblCellSpacing w:w="15" w:type="dxa"/>
          <w:jc w:val="center"/>
        </w:trPr>
        <w:tc>
          <w:tcPr>
            <w:tcW w:w="0" w:type="auto"/>
            <w:hideMark/>
          </w:tcPr>
          <w:p w:rsidR="006717A5" w:rsidRPr="006717A5" w:rsidRDefault="006717A5" w:rsidP="0067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6717A5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Network</w:t>
            </w:r>
          </w:p>
        </w:tc>
        <w:tc>
          <w:tcPr>
            <w:tcW w:w="0" w:type="auto"/>
            <w:vAlign w:val="center"/>
            <w:hideMark/>
          </w:tcPr>
          <w:p w:rsidR="006717A5" w:rsidRPr="006717A5" w:rsidRDefault="006717A5" w:rsidP="00671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6717A5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Results presented as a network which may not be branching or hierarchical</w:t>
            </w:r>
          </w:p>
        </w:tc>
      </w:tr>
    </w:tbl>
    <w:p w:rsidR="006717A5" w:rsidRPr="006717A5" w:rsidRDefault="006717A5" w:rsidP="006717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6717A5">
        <w:rPr>
          <w:rFonts w:ascii="Times New Roman" w:eastAsia="Times New Roman" w:hAnsi="Times New Roman" w:cs="Times New Roman"/>
          <w:sz w:val="24"/>
          <w:szCs w:val="24"/>
          <w:lang w:eastAsia="en-IE"/>
        </w:rPr>
        <w:t>Data visualisation works best when the user interacts with the data in real time.</w:t>
      </w:r>
    </w:p>
    <w:p w:rsidR="00901BF7" w:rsidRPr="006717A5" w:rsidRDefault="00901BF7" w:rsidP="006717A5"/>
    <w:sectPr w:rsidR="00901BF7" w:rsidRPr="006717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A78"/>
    <w:rsid w:val="0003095B"/>
    <w:rsid w:val="00034F04"/>
    <w:rsid w:val="000E13FC"/>
    <w:rsid w:val="000E294B"/>
    <w:rsid w:val="00224EA1"/>
    <w:rsid w:val="00266B32"/>
    <w:rsid w:val="002A2840"/>
    <w:rsid w:val="003332C1"/>
    <w:rsid w:val="003374F1"/>
    <w:rsid w:val="00437074"/>
    <w:rsid w:val="004D10EC"/>
    <w:rsid w:val="00520C11"/>
    <w:rsid w:val="00541D25"/>
    <w:rsid w:val="005A4D9A"/>
    <w:rsid w:val="00645441"/>
    <w:rsid w:val="006717A5"/>
    <w:rsid w:val="00810B9B"/>
    <w:rsid w:val="0082769F"/>
    <w:rsid w:val="00853A78"/>
    <w:rsid w:val="00901BF7"/>
    <w:rsid w:val="00920309"/>
    <w:rsid w:val="00975D1D"/>
    <w:rsid w:val="009D2947"/>
    <w:rsid w:val="00A4044E"/>
    <w:rsid w:val="00AD535C"/>
    <w:rsid w:val="00BA65AC"/>
    <w:rsid w:val="00C53180"/>
    <w:rsid w:val="00DC156E"/>
    <w:rsid w:val="00EA40A4"/>
    <w:rsid w:val="00F41224"/>
    <w:rsid w:val="00FC22B4"/>
    <w:rsid w:val="00FE4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203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E"/>
    </w:rPr>
  </w:style>
  <w:style w:type="paragraph" w:styleId="Heading2">
    <w:name w:val="heading 2"/>
    <w:basedOn w:val="Normal"/>
    <w:link w:val="Heading2Char"/>
    <w:uiPriority w:val="9"/>
    <w:qFormat/>
    <w:rsid w:val="0092030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493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3A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3A78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920309"/>
    <w:rPr>
      <w:rFonts w:ascii="Times New Roman" w:eastAsia="Times New Roman" w:hAnsi="Times New Roman" w:cs="Times New Roman"/>
      <w:b/>
      <w:bCs/>
      <w:kern w:val="36"/>
      <w:sz w:val="48"/>
      <w:szCs w:val="48"/>
      <w:lang w:eastAsia="en-IE"/>
    </w:rPr>
  </w:style>
  <w:style w:type="character" w:customStyle="1" w:styleId="Heading2Char">
    <w:name w:val="Heading 2 Char"/>
    <w:basedOn w:val="DefaultParagraphFont"/>
    <w:link w:val="Heading2"/>
    <w:uiPriority w:val="9"/>
    <w:rsid w:val="00920309"/>
    <w:rPr>
      <w:rFonts w:ascii="Times New Roman" w:eastAsia="Times New Roman" w:hAnsi="Times New Roman" w:cs="Times New Roman"/>
      <w:b/>
      <w:bCs/>
      <w:sz w:val="36"/>
      <w:szCs w:val="36"/>
      <w:lang w:eastAsia="en-IE"/>
    </w:rPr>
  </w:style>
  <w:style w:type="paragraph" w:styleId="NormalWeb">
    <w:name w:val="Normal (Web)"/>
    <w:basedOn w:val="Normal"/>
    <w:uiPriority w:val="99"/>
    <w:semiHidden/>
    <w:unhideWhenUsed/>
    <w:rsid w:val="00920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centred">
    <w:name w:val="centred"/>
    <w:basedOn w:val="Normal"/>
    <w:rsid w:val="000E13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styleId="Hyperlink">
    <w:name w:val="Hyperlink"/>
    <w:basedOn w:val="DefaultParagraphFont"/>
    <w:uiPriority w:val="99"/>
    <w:semiHidden/>
    <w:unhideWhenUsed/>
    <w:rsid w:val="00520C11"/>
    <w:rPr>
      <w:color w:val="0000FF"/>
      <w:u w:val="single"/>
    </w:rPr>
  </w:style>
  <w:style w:type="character" w:customStyle="1" w:styleId="hcode">
    <w:name w:val="hcode"/>
    <w:basedOn w:val="DefaultParagraphFont"/>
    <w:rsid w:val="00F41224"/>
  </w:style>
  <w:style w:type="character" w:customStyle="1" w:styleId="quotation">
    <w:name w:val="quotation"/>
    <w:basedOn w:val="DefaultParagraphFont"/>
    <w:rsid w:val="00F41224"/>
  </w:style>
  <w:style w:type="character" w:styleId="Emphasis">
    <w:name w:val="Emphasis"/>
    <w:basedOn w:val="DefaultParagraphFont"/>
    <w:uiPriority w:val="20"/>
    <w:qFormat/>
    <w:rsid w:val="005A4D9A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9D2947"/>
    <w:rPr>
      <w:rFonts w:ascii="Courier New" w:eastAsia="Times New Roman" w:hAnsi="Courier New" w:cs="Courier New"/>
      <w:sz w:val="20"/>
      <w:szCs w:val="20"/>
    </w:rPr>
  </w:style>
  <w:style w:type="character" w:customStyle="1" w:styleId="pcode">
    <w:name w:val="pcode"/>
    <w:basedOn w:val="DefaultParagraphFont"/>
    <w:rsid w:val="00EA40A4"/>
  </w:style>
  <w:style w:type="character" w:customStyle="1" w:styleId="Heading3Char">
    <w:name w:val="Heading 3 Char"/>
    <w:basedOn w:val="DefaultParagraphFont"/>
    <w:link w:val="Heading3"/>
    <w:uiPriority w:val="9"/>
    <w:semiHidden/>
    <w:rsid w:val="00FE493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jcode">
    <w:name w:val="jcode"/>
    <w:basedOn w:val="DefaultParagraphFont"/>
    <w:rsid w:val="00810B9B"/>
  </w:style>
  <w:style w:type="paragraph" w:customStyle="1" w:styleId="maintitle">
    <w:name w:val="maintitle"/>
    <w:basedOn w:val="Normal"/>
    <w:rsid w:val="00A404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203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E"/>
    </w:rPr>
  </w:style>
  <w:style w:type="paragraph" w:styleId="Heading2">
    <w:name w:val="heading 2"/>
    <w:basedOn w:val="Normal"/>
    <w:link w:val="Heading2Char"/>
    <w:uiPriority w:val="9"/>
    <w:qFormat/>
    <w:rsid w:val="0092030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493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3A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3A78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920309"/>
    <w:rPr>
      <w:rFonts w:ascii="Times New Roman" w:eastAsia="Times New Roman" w:hAnsi="Times New Roman" w:cs="Times New Roman"/>
      <w:b/>
      <w:bCs/>
      <w:kern w:val="36"/>
      <w:sz w:val="48"/>
      <w:szCs w:val="48"/>
      <w:lang w:eastAsia="en-IE"/>
    </w:rPr>
  </w:style>
  <w:style w:type="character" w:customStyle="1" w:styleId="Heading2Char">
    <w:name w:val="Heading 2 Char"/>
    <w:basedOn w:val="DefaultParagraphFont"/>
    <w:link w:val="Heading2"/>
    <w:uiPriority w:val="9"/>
    <w:rsid w:val="00920309"/>
    <w:rPr>
      <w:rFonts w:ascii="Times New Roman" w:eastAsia="Times New Roman" w:hAnsi="Times New Roman" w:cs="Times New Roman"/>
      <w:b/>
      <w:bCs/>
      <w:sz w:val="36"/>
      <w:szCs w:val="36"/>
      <w:lang w:eastAsia="en-IE"/>
    </w:rPr>
  </w:style>
  <w:style w:type="paragraph" w:styleId="NormalWeb">
    <w:name w:val="Normal (Web)"/>
    <w:basedOn w:val="Normal"/>
    <w:uiPriority w:val="99"/>
    <w:semiHidden/>
    <w:unhideWhenUsed/>
    <w:rsid w:val="00920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centred">
    <w:name w:val="centred"/>
    <w:basedOn w:val="Normal"/>
    <w:rsid w:val="000E13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styleId="Hyperlink">
    <w:name w:val="Hyperlink"/>
    <w:basedOn w:val="DefaultParagraphFont"/>
    <w:uiPriority w:val="99"/>
    <w:semiHidden/>
    <w:unhideWhenUsed/>
    <w:rsid w:val="00520C11"/>
    <w:rPr>
      <w:color w:val="0000FF"/>
      <w:u w:val="single"/>
    </w:rPr>
  </w:style>
  <w:style w:type="character" w:customStyle="1" w:styleId="hcode">
    <w:name w:val="hcode"/>
    <w:basedOn w:val="DefaultParagraphFont"/>
    <w:rsid w:val="00F41224"/>
  </w:style>
  <w:style w:type="character" w:customStyle="1" w:styleId="quotation">
    <w:name w:val="quotation"/>
    <w:basedOn w:val="DefaultParagraphFont"/>
    <w:rsid w:val="00F41224"/>
  </w:style>
  <w:style w:type="character" w:styleId="Emphasis">
    <w:name w:val="Emphasis"/>
    <w:basedOn w:val="DefaultParagraphFont"/>
    <w:uiPriority w:val="20"/>
    <w:qFormat/>
    <w:rsid w:val="005A4D9A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9D2947"/>
    <w:rPr>
      <w:rFonts w:ascii="Courier New" w:eastAsia="Times New Roman" w:hAnsi="Courier New" w:cs="Courier New"/>
      <w:sz w:val="20"/>
      <w:szCs w:val="20"/>
    </w:rPr>
  </w:style>
  <w:style w:type="character" w:customStyle="1" w:styleId="pcode">
    <w:name w:val="pcode"/>
    <w:basedOn w:val="DefaultParagraphFont"/>
    <w:rsid w:val="00EA40A4"/>
  </w:style>
  <w:style w:type="character" w:customStyle="1" w:styleId="Heading3Char">
    <w:name w:val="Heading 3 Char"/>
    <w:basedOn w:val="DefaultParagraphFont"/>
    <w:link w:val="Heading3"/>
    <w:uiPriority w:val="9"/>
    <w:semiHidden/>
    <w:rsid w:val="00FE493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jcode">
    <w:name w:val="jcode"/>
    <w:basedOn w:val="DefaultParagraphFont"/>
    <w:rsid w:val="00810B9B"/>
  </w:style>
  <w:style w:type="paragraph" w:customStyle="1" w:styleId="maintitle">
    <w:name w:val="maintitle"/>
    <w:basedOn w:val="Normal"/>
    <w:rsid w:val="00A404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4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66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3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0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6406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6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2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1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SONY1</dc:creator>
  <cp:lastModifiedBy>SONY1</cp:lastModifiedBy>
  <cp:revision>2</cp:revision>
  <dcterms:created xsi:type="dcterms:W3CDTF">2012-01-03T23:35:00Z</dcterms:created>
  <dcterms:modified xsi:type="dcterms:W3CDTF">2012-01-03T23:35:00Z</dcterms:modified>
</cp:coreProperties>
</file>